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A6" w:rsidRPr="001F3013" w:rsidRDefault="00476D2B" w:rsidP="001F3013">
      <w:pPr>
        <w:bidi/>
        <w:jc w:val="center"/>
        <w:rPr>
          <w:szCs w:val="24"/>
          <w:rtl/>
          <w:lang w:bidi="fa-IR"/>
        </w:rPr>
      </w:pPr>
      <w:r w:rsidRPr="001F3013">
        <w:rPr>
          <w:rFonts w:hint="cs"/>
          <w:szCs w:val="24"/>
          <w:rtl/>
          <w:lang w:bidi="fa-IR"/>
        </w:rPr>
        <w:t>مسئولیت های حرفه ای و حقوقی کتابخانه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ارائه اطلاعات وراهنمایی لازم و انتخاب</w:t>
      </w:r>
      <w:r w:rsidRPr="00476D2B">
        <w:rPr>
          <w:rFonts w:ascii="Tahoma" w:hAnsi="Tahoma" w:cs="Tahoma"/>
          <w:color w:val="444444"/>
          <w:rtl/>
        </w:rPr>
        <w:t> </w:t>
      </w:r>
      <w:r w:rsidRPr="00476D2B">
        <w:rPr>
          <w:rFonts w:ascii="Tahoma" w:hAnsi="Tahoma" w:cs="B Nazanin"/>
          <w:color w:val="444444"/>
          <w:rtl/>
        </w:rPr>
        <w:t xml:space="preserve"> منابع مناسب مورد نظرو ارائه خدمات بموقع ،دقیق،کامل به مراجعه کننده درراستای وظایف کتابخانه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ارائه خدمات عضو گیری و صدور کارت عضویت و صدور المثنی، وتمدید کارت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هماهنگی با اساتید ، اعضای هیات علمی ،دانشجویان مقاطع ورشته های مختلف مرکز، کادرپرستاری و....جهت تهیه منابع مورد نظر درطول سال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Tahoma"/>
          <w:color w:val="444444"/>
          <w:rtl/>
          <w:lang w:bidi="fa-IR"/>
        </w:rPr>
        <w:t> </w:t>
      </w:r>
      <w:r w:rsidRPr="00476D2B">
        <w:rPr>
          <w:rFonts w:ascii="Tahoma" w:hAnsi="Tahoma" w:cs="B Nazanin"/>
          <w:color w:val="444444"/>
          <w:rtl/>
        </w:rPr>
        <w:t>نظارت بر کتابها جهت امر قفسه خوانی،وجین وصحافی به موقع آنها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انجام کارهای ثبت کتاب،و به طور کلی</w:t>
      </w:r>
      <w:r w:rsidRPr="00476D2B">
        <w:rPr>
          <w:rFonts w:ascii="Tahoma" w:hAnsi="Tahoma" w:cs="Tahoma"/>
          <w:color w:val="444444"/>
          <w:rtl/>
        </w:rPr>
        <w:t> </w:t>
      </w:r>
      <w:r w:rsidRPr="00476D2B">
        <w:rPr>
          <w:rFonts w:ascii="Tahoma" w:hAnsi="Tahoma" w:cs="B Nazanin"/>
          <w:color w:val="444444"/>
          <w:rtl/>
        </w:rPr>
        <w:t xml:space="preserve"> مراحل نیاز سنجی تا آماده سازی کتاب از جمله رده بندی ، واردکردن درلیست اکسل ، نصب جیب فهرست نویسی و.طلاع رسانی .......تا انتقال به مخزن ،امانت، ودرنهایت حفاظت وتوسعه مجموعه منابع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  <w:lang w:bidi="fa-IR"/>
        </w:rPr>
        <w:t>ن</w:t>
      </w:r>
      <w:r w:rsidRPr="00476D2B">
        <w:rPr>
          <w:rFonts w:ascii="Tahoma" w:hAnsi="Tahoma" w:cs="B Nazanin"/>
          <w:color w:val="444444"/>
          <w:rtl/>
        </w:rPr>
        <w:t>ظارت برامر پیگیری و سازمان دهی منابع با نشریات معتبرو مورد نیاز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نظارت برامرخرید وسفارش کتاب وهماهنگی با ناشران وشرکت درنمایشگاههای کتاب جهت خریدمنابع مورد نیاز مرکزبراساس ضوابط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تقویت روحیه تحقیق و پزوهش درمراجعه کنندگان وکمک به کشف و پرورش خلاقیت واستعدادوهمکاری در برنامه ریزی واجرای طرح عادت به مطالعه وتشویق به کتابخوانی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پیگیری وبه کار گیری شیوه های نوین کتابداری واطلاع رسانی وفناوری درجهت استفاده بهینه از منابع وامکانات به منطور اشاعه سریعتر اطلاعات وافزایش دسترسی</w:t>
      </w:r>
    </w:p>
    <w:p w:rsidR="00476D2B" w:rsidRPr="00476D2B" w:rsidRDefault="00476D2B" w:rsidP="000C7C9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Tahoma"/>
          <w:color w:val="444444"/>
          <w:rtl/>
        </w:rPr>
        <w:t> </w:t>
      </w:r>
      <w:r w:rsidRPr="00476D2B">
        <w:rPr>
          <w:rFonts w:ascii="Tahoma" w:hAnsi="Tahoma" w:cs="B Nazanin"/>
          <w:color w:val="444444"/>
          <w:rtl/>
        </w:rPr>
        <w:t>اجرای طرح تکریم مراجعه کننده برای بهبود وضعیت کتابخانه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نیاز سنجی و نظر سنجی مراجعه کنندگان کتابخانه وبررسی نیازهای علمی و جدیدآنها وتنظیم درخواستها ولیست وفرمهای مربوط وارائه آنها به معاون آموزشی مرکز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>نظارت بر سالن مطالعه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نظارت بر سازماندهی منابع اهدایی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نظارت برامر جرائم ودیرکرد کتب ها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شرکت درکلاسهای ضمن خدمت شغلی ومربوط به کتابخانه وکتابدار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lastRenderedPageBreak/>
        <w:t>شرکت درجلسات مربوط به خرید،اهداء، مشکلات وپیشنهاد های تخصیص درطول سال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تعامل،همفکری، ارائه خدمات آموزشی ومشاوره ای مربوط به سازمندهی سایر مرکزدرمانی ودانشکده ها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پیگیری رفع نقص سیستم ها از جمله نرم افزاروسخت افزار، اسکنروپرینتر</w:t>
      </w:r>
    </w:p>
    <w:p w:rsidR="00476D2B" w:rsidRPr="00476D2B" w:rsidRDefault="00476D2B" w:rsidP="000C7C9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</w:rPr>
      </w:pPr>
      <w:r w:rsidRPr="00476D2B">
        <w:rPr>
          <w:rFonts w:ascii="Tahoma" w:hAnsi="Tahoma" w:cs="B Nazanin"/>
          <w:color w:val="444444"/>
          <w:rtl/>
        </w:rPr>
        <w:t xml:space="preserve">پیگیری شابکا شماره استانداردبین المللی کتابخانه مرکز </w:t>
      </w:r>
      <w:r w:rsidR="00592652">
        <w:rPr>
          <w:rFonts w:ascii="Tahoma" w:hAnsi="Tahoma" w:cs="B Nazanin" w:hint="cs"/>
          <w:color w:val="444444"/>
          <w:rtl/>
        </w:rPr>
        <w:t>کمالی</w:t>
      </w:r>
      <w:r w:rsidRPr="00476D2B">
        <w:rPr>
          <w:rFonts w:ascii="Tahoma" w:hAnsi="Tahoma" w:cs="B Nazanin"/>
          <w:color w:val="444444"/>
          <w:rtl/>
        </w:rPr>
        <w:t xml:space="preserve"> در</w:t>
      </w:r>
      <w:r w:rsidR="00592652">
        <w:rPr>
          <w:rFonts w:ascii="Tahoma" w:hAnsi="Tahoma" w:cs="B Nazanin" w:hint="cs"/>
          <w:color w:val="444444"/>
          <w:rtl/>
        </w:rPr>
        <w:t xml:space="preserve"> </w:t>
      </w:r>
      <w:r w:rsidRPr="00476D2B">
        <w:rPr>
          <w:rFonts w:ascii="Tahoma" w:hAnsi="Tahoma" w:cs="B Nazanin"/>
          <w:color w:val="444444"/>
          <w:rtl/>
        </w:rPr>
        <w:t>دانشگاه البرز (اصلاح،حذف ،اضافه و</w:t>
      </w:r>
      <w:r w:rsidR="000C7C95">
        <w:rPr>
          <w:rFonts w:ascii="Tahoma" w:hAnsi="Tahoma" w:cs="B Nazanin" w:hint="cs"/>
          <w:color w:val="444444"/>
          <w:rtl/>
        </w:rPr>
        <w:t>...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رسیدگی به مسائل موجود درکتابخانه درهر زمینه ودرصورت نیاز ارائه به معاون آموزشی مرکزدرموارد ضروری پیشنهادبرگزاری جلسه</w:t>
      </w:r>
    </w:p>
    <w:p w:rsidR="00476D2B" w:rsidRPr="00476D2B" w:rsidRDefault="00476D2B" w:rsidP="00476D2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200" w:afterAutospacing="0"/>
        <w:jc w:val="lowKashida"/>
        <w:rPr>
          <w:rFonts w:ascii="Tahoma" w:hAnsi="Tahoma" w:cs="B Nazanin"/>
          <w:color w:val="444444"/>
          <w:rtl/>
        </w:rPr>
      </w:pPr>
      <w:r w:rsidRPr="00476D2B">
        <w:rPr>
          <w:rFonts w:ascii="Tahoma" w:hAnsi="Tahoma" w:cs="B Nazanin"/>
          <w:color w:val="444444"/>
          <w:rtl/>
        </w:rPr>
        <w:t>انجام اقدامات مربوط به تسویه حساب اعضاء</w:t>
      </w:r>
    </w:p>
    <w:p w:rsidR="00BF51A3" w:rsidRPr="00BF51A3" w:rsidRDefault="00BF51A3" w:rsidP="00BF51A3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Nazanin"/>
          <w:color w:val="444444"/>
          <w:shd w:val="clear" w:color="auto" w:fill="FFFFFF"/>
          <w:rtl/>
        </w:rPr>
      </w:pPr>
      <w:r w:rsidRPr="00BF51A3">
        <w:rPr>
          <w:rFonts w:ascii="Tahoma" w:hAnsi="Tahoma" w:cs="B Titr" w:hint="cs"/>
          <w:color w:val="444444"/>
          <w:sz w:val="21"/>
          <w:szCs w:val="21"/>
          <w:shd w:val="clear" w:color="auto" w:fill="FFFFFF"/>
          <w:rtl/>
        </w:rPr>
        <w:t>22</w:t>
      </w:r>
      <w:r w:rsidRPr="00BF51A3">
        <w:rPr>
          <w:rFonts w:ascii="Tahoma" w:hAnsi="Tahoma" w:cs="B Titr" w:hint="cs"/>
          <w:color w:val="444444"/>
          <w:shd w:val="clear" w:color="auto" w:fill="FFFFFF"/>
          <w:rtl/>
        </w:rPr>
        <w:t>-</w:t>
      </w:r>
      <w:r w:rsidRPr="00BF51A3">
        <w:rPr>
          <w:rFonts w:ascii="Tahoma" w:hAnsi="Tahoma" w:cs="B Nazanin"/>
          <w:color w:val="444444"/>
          <w:shd w:val="clear" w:color="auto" w:fill="FFFFFF"/>
          <w:rtl/>
        </w:rPr>
        <w:t>هماهنگی شیفتهای کاردانشجویی-انجام امور پرداختی کاردانشجویی،انجام امور شروع وپایان کار دانشجویان کاردانشجوی</w:t>
      </w:r>
    </w:p>
    <w:p w:rsidR="00BF51A3" w:rsidRDefault="00BF51A3" w:rsidP="00BF51A3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Nazanin"/>
          <w:color w:val="444444"/>
          <w:shd w:val="clear" w:color="auto" w:fill="FFFFFF"/>
          <w:rtl/>
        </w:rPr>
      </w:pPr>
      <w:r w:rsidRPr="00BF51A3">
        <w:rPr>
          <w:rFonts w:ascii="Tahoma" w:hAnsi="Tahoma" w:cs="B Titr" w:hint="cs"/>
          <w:color w:val="444444"/>
          <w:sz w:val="20"/>
          <w:szCs w:val="20"/>
          <w:rtl/>
        </w:rPr>
        <w:t>23-</w:t>
      </w:r>
      <w:r w:rsidR="0071145A" w:rsidRPr="0071145A">
        <w:rPr>
          <w:rFonts w:ascii="Tahoma" w:hAnsi="Tahoma" w:cs="Tahoma"/>
          <w:color w:val="444444"/>
          <w:sz w:val="21"/>
          <w:szCs w:val="21"/>
          <w:shd w:val="clear" w:color="auto" w:fill="FFFFFF"/>
          <w:rtl/>
        </w:rPr>
        <w:t xml:space="preserve"> </w:t>
      </w:r>
      <w:r w:rsidR="0071145A" w:rsidRPr="0071145A">
        <w:rPr>
          <w:rFonts w:ascii="Tahoma" w:hAnsi="Tahoma" w:cs="B Nazanin"/>
          <w:color w:val="444444"/>
          <w:shd w:val="clear" w:color="auto" w:fill="FFFFFF"/>
          <w:rtl/>
        </w:rPr>
        <w:t>همکاری ، راهنمایی</w:t>
      </w:r>
      <w:r w:rsidR="0071145A" w:rsidRPr="0071145A">
        <w:rPr>
          <w:rFonts w:ascii="Tahoma" w:hAnsi="Tahoma" w:cs="Tahoma"/>
          <w:color w:val="444444"/>
          <w:shd w:val="clear" w:color="auto" w:fill="FFFFFF"/>
          <w:rtl/>
        </w:rPr>
        <w:t> </w:t>
      </w:r>
      <w:r w:rsidR="0071145A" w:rsidRPr="0071145A">
        <w:rPr>
          <w:rFonts w:ascii="Tahoma" w:hAnsi="Tahoma" w:cs="B Nazanin"/>
          <w:color w:val="444444"/>
          <w:shd w:val="clear" w:color="auto" w:fill="FFFFFF"/>
          <w:rtl/>
        </w:rPr>
        <w:t xml:space="preserve"> با مراجعه کنندگان درانجام امور اینترنتی وسایر امورمربوط</w:t>
      </w:r>
    </w:p>
    <w:p w:rsidR="0071145A" w:rsidRDefault="0071145A" w:rsidP="0071145A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B Nazanin" w:hint="cs"/>
          <w:color w:val="444444"/>
          <w:shd w:val="clear" w:color="auto" w:fill="FFFFFF"/>
          <w:rtl/>
        </w:rPr>
        <w:t xml:space="preserve">           </w:t>
      </w:r>
      <w:r w:rsidRPr="0071145A">
        <w:rPr>
          <w:rFonts w:ascii="Tahoma" w:hAnsi="Tahoma" w:cs="B Titr" w:hint="cs"/>
          <w:color w:val="444444"/>
          <w:sz w:val="20"/>
          <w:szCs w:val="20"/>
          <w:shd w:val="clear" w:color="auto" w:fill="FFFFFF"/>
          <w:rtl/>
        </w:rPr>
        <w:t>24-</w:t>
      </w:r>
      <w:r w:rsidRPr="0071145A">
        <w:rPr>
          <w:rFonts w:ascii="Tahoma" w:hAnsi="Tahoma" w:cs="Tahoma"/>
          <w:color w:val="444444"/>
          <w:sz w:val="21"/>
          <w:szCs w:val="21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مرتفع ساختن کمبودها ونیازهای کتابخانه درحدامکان و با توجه به شرایط</w:t>
      </w:r>
      <w:r>
        <w:rPr>
          <w:rFonts w:ascii="Tahoma" w:hAnsi="Tahoma" w:cs="Tahoma"/>
          <w:color w:val="444444"/>
          <w:sz w:val="21"/>
          <w:szCs w:val="21"/>
        </w:rPr>
        <w:t> </w:t>
      </w:r>
    </w:p>
    <w:p w:rsidR="0071145A" w:rsidRDefault="0071145A" w:rsidP="0071145A">
      <w:pPr>
        <w:pStyle w:val="NormalWeb"/>
        <w:shd w:val="clear" w:color="auto" w:fill="FFFFFF"/>
        <w:bidi/>
        <w:spacing w:before="0" w:beforeAutospacing="0" w:after="200" w:afterAutospacing="0"/>
        <w:rPr>
          <w:rFonts w:ascii="Tahoma" w:hAnsi="Tahoma" w:cs="Tahoma"/>
          <w:color w:val="444444"/>
          <w:sz w:val="18"/>
          <w:szCs w:val="18"/>
          <w:rtl/>
        </w:rPr>
      </w:pPr>
      <w:r>
        <w:rPr>
          <w:rFonts w:ascii="Tahoma" w:hAnsi="Tahoma" w:cs="Tahoma" w:hint="cs"/>
          <w:color w:val="444444"/>
          <w:sz w:val="21"/>
          <w:szCs w:val="21"/>
          <w:rtl/>
        </w:rPr>
        <w:t xml:space="preserve">         </w:t>
      </w:r>
      <w:r w:rsidRPr="0071145A">
        <w:rPr>
          <w:rFonts w:ascii="Tahoma" w:hAnsi="Tahoma" w:cs="B Titr" w:hint="cs"/>
          <w:color w:val="444444"/>
          <w:sz w:val="20"/>
          <w:szCs w:val="20"/>
          <w:rtl/>
        </w:rPr>
        <w:t xml:space="preserve"> 25-</w:t>
      </w:r>
      <w:r>
        <w:rPr>
          <w:rFonts w:ascii="Tahoma" w:hAnsi="Tahoma" w:cs="Tahoma" w:hint="cs"/>
          <w:color w:val="444444"/>
          <w:sz w:val="21"/>
          <w:szCs w:val="21"/>
          <w:rtl/>
        </w:rPr>
        <w:t xml:space="preserve"> </w:t>
      </w:r>
      <w:r w:rsidRPr="0071145A">
        <w:rPr>
          <w:rFonts w:ascii="Tahoma" w:hAnsi="Tahoma" w:cs="B Nazanin"/>
          <w:color w:val="444444"/>
          <w:rtl/>
        </w:rPr>
        <w:t>ایجادمحیطی آرام ومناسب با نیازهای مراجعه کنندگان مرکز</w:t>
      </w:r>
    </w:p>
    <w:p w:rsidR="0071145A" w:rsidRPr="00BF51A3" w:rsidRDefault="0071145A" w:rsidP="0071145A">
      <w:pPr>
        <w:pStyle w:val="NormalWeb"/>
        <w:shd w:val="clear" w:color="auto" w:fill="FFFFFF"/>
        <w:bidi/>
        <w:spacing w:before="0" w:beforeAutospacing="0" w:after="200" w:afterAutospacing="0"/>
        <w:ind w:left="630"/>
        <w:jc w:val="lowKashida"/>
        <w:rPr>
          <w:rFonts w:ascii="Tahoma" w:hAnsi="Tahoma" w:cs="B Titr"/>
          <w:color w:val="444444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548" w:type="dxa"/>
        <w:tblLook w:val="04A0" w:firstRow="1" w:lastRow="0" w:firstColumn="1" w:lastColumn="0" w:noHBand="0" w:noVBand="1"/>
      </w:tblPr>
      <w:tblGrid>
        <w:gridCol w:w="3420"/>
        <w:gridCol w:w="3510"/>
      </w:tblGrid>
      <w:tr w:rsidR="007B1C73" w:rsidTr="009C0692">
        <w:trPr>
          <w:trHeight w:val="71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1C73" w:rsidRDefault="007B1C73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مسئول کتابخانه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1C73" w:rsidRDefault="007B1C73">
            <w:pPr>
              <w:pStyle w:val="ListParagraph"/>
              <w:bidi/>
              <w:spacing w:line="360" w:lineRule="auto"/>
              <w:ind w:left="0"/>
              <w:jc w:val="center"/>
              <w:rPr>
                <w:sz w:val="20"/>
                <w:lang w:bidi="fa-IR"/>
              </w:rPr>
            </w:pPr>
            <w:r>
              <w:rPr>
                <w:rFonts w:hint="cs"/>
                <w:sz w:val="20"/>
                <w:rtl/>
                <w:lang w:bidi="fa-IR"/>
              </w:rPr>
              <w:t>معاون آموزشی مرکز</w:t>
            </w:r>
          </w:p>
        </w:tc>
      </w:tr>
      <w:tr w:rsidR="007B1C73" w:rsidTr="009C0692">
        <w:trPr>
          <w:trHeight w:val="1544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1C73" w:rsidRDefault="007B1C73" w:rsidP="005F4DA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مرضیه السادات م</w:t>
            </w:r>
            <w:r w:rsidR="005F4DAE">
              <w:rPr>
                <w:rFonts w:cs="B Nazanin" w:hint="cs"/>
                <w:szCs w:val="24"/>
                <w:rtl/>
                <w:lang w:bidi="fa-IR"/>
              </w:rPr>
              <w:t>ح</w:t>
            </w:r>
            <w:r>
              <w:rPr>
                <w:rFonts w:cs="B Nazanin" w:hint="cs"/>
                <w:szCs w:val="24"/>
                <w:rtl/>
                <w:lang w:bidi="fa-IR"/>
              </w:rPr>
              <w:t>مودزاده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B1C73" w:rsidRDefault="007B1C73" w:rsidP="005F4DA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دکتر </w:t>
            </w:r>
            <w:r w:rsidR="005F4DAE">
              <w:rPr>
                <w:rFonts w:cs="B Nazanin" w:hint="cs"/>
                <w:szCs w:val="24"/>
                <w:rtl/>
                <w:lang w:bidi="fa-IR"/>
              </w:rPr>
              <w:t>مینا عطائی</w:t>
            </w:r>
            <w:bookmarkStart w:id="0" w:name="_GoBack"/>
            <w:bookmarkEnd w:id="0"/>
          </w:p>
        </w:tc>
      </w:tr>
    </w:tbl>
    <w:p w:rsidR="007B1C73" w:rsidRDefault="007B1C73" w:rsidP="007B1C73">
      <w:pPr>
        <w:pStyle w:val="ListParagraph"/>
        <w:bidi/>
        <w:spacing w:line="360" w:lineRule="auto"/>
        <w:ind w:left="450"/>
        <w:rPr>
          <w:rFonts w:cs="B Nazanin"/>
          <w:sz w:val="20"/>
          <w:lang w:bidi="fa-IR"/>
        </w:rPr>
      </w:pPr>
    </w:p>
    <w:p w:rsidR="007B1C73" w:rsidRDefault="007B1C73" w:rsidP="007B1C73">
      <w:pPr>
        <w:pStyle w:val="ListParagraph"/>
        <w:bidi/>
        <w:spacing w:line="360" w:lineRule="auto"/>
        <w:ind w:left="450"/>
        <w:rPr>
          <w:rFonts w:cs="B Nazanin"/>
          <w:sz w:val="20"/>
          <w:rtl/>
          <w:lang w:bidi="fa-IR"/>
        </w:rPr>
      </w:pPr>
    </w:p>
    <w:p w:rsidR="00476D2B" w:rsidRPr="00476D2B" w:rsidRDefault="00476D2B" w:rsidP="00476D2B">
      <w:pPr>
        <w:bidi/>
        <w:jc w:val="lowKashida"/>
        <w:rPr>
          <w:rFonts w:cs="B Nazanin"/>
          <w:szCs w:val="24"/>
          <w:lang w:bidi="fa-IR"/>
        </w:rPr>
      </w:pPr>
    </w:p>
    <w:sectPr w:rsidR="00476D2B" w:rsidRPr="00476D2B" w:rsidSect="00476D2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A7" w:rsidRDefault="00CE39A7" w:rsidP="001F3013">
      <w:pPr>
        <w:spacing w:after="0" w:line="240" w:lineRule="auto"/>
      </w:pPr>
      <w:r>
        <w:separator/>
      </w:r>
    </w:p>
  </w:endnote>
  <w:endnote w:type="continuationSeparator" w:id="0">
    <w:p w:rsidR="00CE39A7" w:rsidRDefault="00CE39A7" w:rsidP="001F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A7" w:rsidRDefault="00CE39A7" w:rsidP="001F3013">
      <w:pPr>
        <w:spacing w:after="0" w:line="240" w:lineRule="auto"/>
      </w:pPr>
      <w:r>
        <w:separator/>
      </w:r>
    </w:p>
  </w:footnote>
  <w:footnote w:type="continuationSeparator" w:id="0">
    <w:p w:rsidR="00CE39A7" w:rsidRDefault="00CE39A7" w:rsidP="001F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13" w:rsidRDefault="001F3013" w:rsidP="001F3013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1966269" cy="1219200"/>
          <wp:effectExtent l="19050" t="0" r="0" b="0"/>
          <wp:docPr id="1" name="Picture 1" descr="C:\Users\app7\Desktop\Logo Kamali Hosp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7\Desktop\Logo Kamali Hosp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122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6E93"/>
    <w:multiLevelType w:val="hybridMultilevel"/>
    <w:tmpl w:val="31CA6B7A"/>
    <w:lvl w:ilvl="0" w:tplc="90FED72C">
      <w:start w:val="1"/>
      <w:numFmt w:val="decimal"/>
      <w:lvlText w:val="%1-"/>
      <w:lvlJc w:val="left"/>
      <w:pPr>
        <w:ind w:left="990" w:hanging="360"/>
      </w:pPr>
      <w:rPr>
        <w:rFonts w:cs="B Tit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77"/>
    <w:rsid w:val="00070877"/>
    <w:rsid w:val="000C7C95"/>
    <w:rsid w:val="001F3013"/>
    <w:rsid w:val="00253C68"/>
    <w:rsid w:val="003929A6"/>
    <w:rsid w:val="003A0B64"/>
    <w:rsid w:val="004466B1"/>
    <w:rsid w:val="00476D2B"/>
    <w:rsid w:val="00592652"/>
    <w:rsid w:val="005F4DAE"/>
    <w:rsid w:val="0071145A"/>
    <w:rsid w:val="007B1C73"/>
    <w:rsid w:val="007C3346"/>
    <w:rsid w:val="009C0692"/>
    <w:rsid w:val="00B54CCA"/>
    <w:rsid w:val="00BF51A3"/>
    <w:rsid w:val="00C21A76"/>
    <w:rsid w:val="00CE39A7"/>
    <w:rsid w:val="00D32319"/>
    <w:rsid w:val="00D57B3A"/>
    <w:rsid w:val="00F3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A1470"/>
  <w15:docId w15:val="{2B7E6EBA-2BC1-479A-9A27-CED92CBA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Titr"/>
        <w:b/>
        <w:bCs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F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013"/>
  </w:style>
  <w:style w:type="paragraph" w:styleId="Footer">
    <w:name w:val="footer"/>
    <w:basedOn w:val="Normal"/>
    <w:link w:val="FooterChar"/>
    <w:uiPriority w:val="99"/>
    <w:semiHidden/>
    <w:unhideWhenUsed/>
    <w:rsid w:val="001F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013"/>
  </w:style>
  <w:style w:type="paragraph" w:styleId="BalloonText">
    <w:name w:val="Balloon Text"/>
    <w:basedOn w:val="Normal"/>
    <w:link w:val="BalloonTextChar"/>
    <w:uiPriority w:val="99"/>
    <w:semiHidden/>
    <w:unhideWhenUsed/>
    <w:rsid w:val="001F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C73"/>
    <w:pPr>
      <w:ind w:left="720"/>
      <w:contextualSpacing/>
    </w:pPr>
    <w:rPr>
      <w:b w:val="0"/>
      <w:bCs w:val="0"/>
    </w:rPr>
  </w:style>
  <w:style w:type="table" w:styleId="TableGrid">
    <w:name w:val="Table Grid"/>
    <w:basedOn w:val="TableNormal"/>
    <w:uiPriority w:val="59"/>
    <w:rsid w:val="007B1C73"/>
    <w:pPr>
      <w:spacing w:after="0" w:line="240" w:lineRule="auto"/>
    </w:pPr>
    <w:rPr>
      <w:b w:val="0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03DA1-1C00-4447-868D-24251A17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13</cp:revision>
  <dcterms:created xsi:type="dcterms:W3CDTF">2022-04-06T08:02:00Z</dcterms:created>
  <dcterms:modified xsi:type="dcterms:W3CDTF">2024-09-10T05:21:00Z</dcterms:modified>
</cp:coreProperties>
</file>